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55B3" w14:textId="71DFFC00" w:rsidR="00565604" w:rsidRDefault="00BC2896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br/>
      </w:r>
      <w:r w:rsidR="00565604" w:rsidRPr="00565604">
        <w:rPr>
          <w:rFonts w:ascii="Times New Roman" w:hAnsi="Times New Roman" w:cs="Times New Roman"/>
          <w:b/>
          <w:bCs/>
          <w:sz w:val="30"/>
          <w:szCs w:val="30"/>
          <w:lang w:val="en-US"/>
        </w:rPr>
        <w:t>SHIN SUGINO</w:t>
      </w:r>
    </w:p>
    <w:p w14:paraId="787BDE52" w14:textId="38912876" w:rsidR="00565604" w:rsidRDefault="00BC289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/>
      </w:r>
      <w:r w:rsidR="00565604">
        <w:rPr>
          <w:rFonts w:ascii="Times New Roman" w:hAnsi="Times New Roman" w:cs="Times New Roman"/>
          <w:sz w:val="22"/>
          <w:szCs w:val="22"/>
          <w:lang w:val="en-US"/>
        </w:rPr>
        <w:t>(b. Osaka, Japan)</w:t>
      </w:r>
    </w:p>
    <w:p w14:paraId="34719028" w14:textId="33C9F64C" w:rsidR="00565604" w:rsidRDefault="00BC2896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/>
      </w:r>
    </w:p>
    <w:p w14:paraId="3D2D7FAF" w14:textId="29B38CE2" w:rsidR="00565604" w:rsidRPr="00BC2896" w:rsidRDefault="00886AD1" w:rsidP="00BC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Shin </w:t>
      </w:r>
      <w:proofErr w:type="spell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Sugino</w:t>
      </w:r>
      <w:proofErr w:type="spellEnd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was b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orn in Osaka, Japa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 and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emigrated to Canada to study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hotography and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inema at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Ryerson 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Polytechnical Institute (now Toronto Metropolitan University)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1968</w:t>
      </w:r>
      <w:r w:rsidR="00EA40D6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at the age of nineteen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Soon after graduating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1971</w:t>
      </w:r>
      <w:r w:rsidR="00EA40D6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he won a Canada Council grant and</w:t>
      </w:r>
      <w:r w:rsidR="00EA40D6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began his career as a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ine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rt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hotographer,</w:t>
      </w:r>
      <w:r w:rsidR="00EA40D6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while lecturing in the 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Department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Fine Arts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at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Toronto’s York University.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He received assignments sending him around the world for 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Time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 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Newsweek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the 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6225E8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os 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6225E8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ngeles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Times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and the National Film Board</w:t>
      </w:r>
      <w:r w:rsidR="00BC2896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(NFB)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Notable work from this time includes his 1975 exhibition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02687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Pilgrimage</w:t>
      </w:r>
      <w:r w:rsidR="00702687" w:rsidRPr="00BC2896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at the NFB gallery, and his exhibition sponsored by Polaroid, </w:t>
      </w:r>
      <w:r w:rsidR="00931A00" w:rsidRPr="00BC289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Moroccan Portraits</w:t>
      </w:r>
      <w:r w:rsidR="00931A00" w:rsidRPr="00BC289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which featured a variety of subjects in Morocco holding Polaroid portraits of themselves.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From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1980 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1986, he narrowed his focus, specializing as a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reelance </w:t>
      </w:r>
      <w:proofErr w:type="gram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tills</w:t>
      </w:r>
      <w:proofErr w:type="gramEnd"/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hotographer for feature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film productions in Canada, U.S.A., Spain and Austria. In 1986 he began his extraordinarily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successful advertising photography studio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Sugino</w:t>
      </w:r>
      <w:proofErr w:type="spellEnd"/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Studio.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There, h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 pioneered digital shooting and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imaging in Toronto. </w:t>
      </w:r>
      <w:r w:rsidR="00397231" w:rsidRPr="00BC289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His commercial clients include General Motors, Chrysler, Ford, Mazda, Nissan, Toyota, Lexus, Kodak, Fuji, Nikon, Nike, Levi's, Telus, IBM, Panasonic, Guinness, Carlsberg, </w:t>
      </w:r>
      <w:proofErr w:type="spellStart"/>
      <w:r w:rsidR="00397231" w:rsidRPr="00BC2896">
        <w:rPr>
          <w:rFonts w:ascii="Times New Roman" w:hAnsi="Times New Roman" w:cs="Times New Roman"/>
          <w:color w:val="000000" w:themeColor="text1"/>
          <w:sz w:val="22"/>
          <w:szCs w:val="22"/>
        </w:rPr>
        <w:t>Gilbey's</w:t>
      </w:r>
      <w:proofErr w:type="spellEnd"/>
      <w:r w:rsidR="00397231" w:rsidRPr="00BC2896">
        <w:rPr>
          <w:rFonts w:ascii="Times New Roman" w:hAnsi="Times New Roman" w:cs="Times New Roman"/>
          <w:color w:val="000000" w:themeColor="text1"/>
          <w:sz w:val="22"/>
          <w:szCs w:val="22"/>
        </w:rPr>
        <w:t>, Labatt, Absolut Vodka, and VISA.</w:t>
      </w:r>
      <w:r w:rsidR="00397231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Beyond fine art and commercial photography, </w:t>
      </w:r>
      <w:proofErr w:type="spellStart"/>
      <w:r w:rsidR="006225E8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Sugino</w:t>
      </w:r>
      <w:proofErr w:type="spellEnd"/>
      <w:r w:rsidR="006225E8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702687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has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expanded his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65604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repertoire to include directing live action TV commercials.</w:t>
      </w:r>
    </w:p>
    <w:p w14:paraId="1B9EE669" w14:textId="77777777" w:rsidR="00565604" w:rsidRPr="00BC2896" w:rsidRDefault="00565604" w:rsidP="00BC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62F54C9A" w14:textId="027358EE" w:rsidR="00BC2896" w:rsidRPr="00BC2896" w:rsidRDefault="00BC2896" w:rsidP="00BC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Sugino</w:t>
      </w:r>
      <w:proofErr w:type="spellEnd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has won countless awards internationally. He has claimed the Gold Lion at the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Cannes Lions International Advertising Festival in 1998 and 2002 and the Cyber Gold Lion in 2006. He has also received acclaim from The One Show, The Advertising &amp; Design Club of Canada, Applied Arts, Photo District News, Communication Arts and </w:t>
      </w:r>
      <w:proofErr w:type="spell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Lürzer’s</w:t>
      </w:r>
      <w:proofErr w:type="spellEnd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Archive. In 2018 he was awarded the Les </w:t>
      </w:r>
      <w:proofErr w:type="spell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Usherwood</w:t>
      </w:r>
      <w:proofErr w:type="spellEnd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Lifetime Achievement Award by The Advertising &amp; Design Club of Canada and in 2020 he was inducted into Ryerson University’s Image Arts Hall of Fame. He has been a member of Royal Canadian Academy since 1998.</w:t>
      </w:r>
    </w:p>
    <w:p w14:paraId="6BF39DFC" w14:textId="77777777" w:rsidR="00565604" w:rsidRPr="00BC2896" w:rsidRDefault="00565604" w:rsidP="00BC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0255FF5C" w14:textId="28E50A87" w:rsidR="006225E8" w:rsidRPr="00BC2896" w:rsidRDefault="00565604" w:rsidP="00BC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Despite the escalating demands on his time, </w:t>
      </w:r>
      <w:proofErr w:type="spellStart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Sugino</w:t>
      </w:r>
      <w:proofErr w:type="spellEnd"/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has never forsaken his personal work; the</w:t>
      </w:r>
      <w:r w:rsidR="00AA43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last several years have been devoted to the wet collodion process, platinum print and</w:t>
      </w:r>
      <w:r w:rsidR="00BC2896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photopolymer gravure print.</w:t>
      </w:r>
      <w:r w:rsidR="006225E8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His work is represented in collections of the National Film Board, National Art Gallery of Canada, Ontario Arts Council, Banff School of Fine </w:t>
      </w:r>
      <w:proofErr w:type="gramStart"/>
      <w:r w:rsidR="006225E8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Art</w:t>
      </w:r>
      <w:proofErr w:type="gramEnd"/>
      <w:r w:rsidR="006225E8" w:rsidRPr="00BC28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many private collections.</w:t>
      </w:r>
    </w:p>
    <w:p w14:paraId="31C29315" w14:textId="383221FF" w:rsidR="00565604" w:rsidRPr="00931A00" w:rsidRDefault="00565604" w:rsidP="00565604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565604" w:rsidRPr="00931A00" w:rsidSect="00BC2896">
      <w:headerReference w:type="first" r:id="rId6"/>
      <w:foot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F613" w14:textId="77777777" w:rsidR="00866FC2" w:rsidRDefault="00866FC2" w:rsidP="00BC2896">
      <w:r>
        <w:separator/>
      </w:r>
    </w:p>
  </w:endnote>
  <w:endnote w:type="continuationSeparator" w:id="0">
    <w:p w14:paraId="4850C390" w14:textId="77777777" w:rsidR="00866FC2" w:rsidRDefault="00866FC2" w:rsidP="00B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646" w14:textId="4B91A6E7" w:rsidR="00BC2896" w:rsidRDefault="00BC2896" w:rsidP="00BC2896">
    <w:pPr>
      <w:pStyle w:val="Footer"/>
      <w:jc w:val="center"/>
    </w:pPr>
    <w:r>
      <w:rPr>
        <w:noProof/>
      </w:rPr>
      <w:drawing>
        <wp:inline distT="0" distB="0" distL="0" distR="0" wp14:anchorId="2DBCBE31" wp14:editId="7102453C">
          <wp:extent cx="5461000" cy="114300"/>
          <wp:effectExtent l="0" t="0" r="0" b="0"/>
          <wp:docPr id="13109054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905438" name="Picture 13109054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101A" w14:textId="77777777" w:rsidR="00866FC2" w:rsidRDefault="00866FC2" w:rsidP="00BC2896">
      <w:r>
        <w:separator/>
      </w:r>
    </w:p>
  </w:footnote>
  <w:footnote w:type="continuationSeparator" w:id="0">
    <w:p w14:paraId="43AFC5BF" w14:textId="77777777" w:rsidR="00866FC2" w:rsidRDefault="00866FC2" w:rsidP="00BC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4FED" w14:textId="4DB2ADBD" w:rsidR="00BC2896" w:rsidRDefault="00BC2896" w:rsidP="00BC2896">
    <w:pPr>
      <w:pStyle w:val="Header"/>
      <w:jc w:val="center"/>
    </w:pPr>
    <w:r>
      <w:rPr>
        <w:noProof/>
      </w:rPr>
      <w:drawing>
        <wp:inline distT="0" distB="0" distL="0" distR="0" wp14:anchorId="5AC00FB0" wp14:editId="0A909F82">
          <wp:extent cx="5943600" cy="571500"/>
          <wp:effectExtent l="0" t="0" r="0" b="0"/>
          <wp:docPr id="19612923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292351" name="Picture 19612923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04"/>
    <w:rsid w:val="0006646F"/>
    <w:rsid w:val="00397231"/>
    <w:rsid w:val="00565604"/>
    <w:rsid w:val="006225E8"/>
    <w:rsid w:val="00702687"/>
    <w:rsid w:val="00866FC2"/>
    <w:rsid w:val="00886AD1"/>
    <w:rsid w:val="00931A00"/>
    <w:rsid w:val="00AA43E7"/>
    <w:rsid w:val="00BC2896"/>
    <w:rsid w:val="00EA40D6"/>
    <w:rsid w:val="00F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E556"/>
  <w15:chartTrackingRefBased/>
  <w15:docId w15:val="{83C24C50-C7C2-C34B-86E2-9A4FCF1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1A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96"/>
  </w:style>
  <w:style w:type="paragraph" w:styleId="Footer">
    <w:name w:val="footer"/>
    <w:basedOn w:val="Normal"/>
    <w:link w:val="FooterChar"/>
    <w:uiPriority w:val="99"/>
    <w:unhideWhenUsed/>
    <w:rsid w:val="00BC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Markiewicz</dc:creator>
  <cp:keywords/>
  <dc:description/>
  <cp:lastModifiedBy>Robyn Zolnai</cp:lastModifiedBy>
  <cp:revision>3</cp:revision>
  <cp:lastPrinted>2023-05-13T20:24:00Z</cp:lastPrinted>
  <dcterms:created xsi:type="dcterms:W3CDTF">2023-05-13T20:24:00Z</dcterms:created>
  <dcterms:modified xsi:type="dcterms:W3CDTF">2023-05-13T20:25:00Z</dcterms:modified>
</cp:coreProperties>
</file>